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去不了远方，那就走读身边的风景︱行悬崖·徒步台州黄岩划岩山的惊喜|迷魂谷迷得了人心，飞鹰道却锁不住长鹰| 环线之旅行程单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飞鹰道位于台州·黄岩划岩山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j1655816794KF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浙江省-黄岩区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一般路线就是一个10公里的环线。
                <w:br/>
                <w:br/>
                　　沿途石奇、山险、谷幽，最为吸引人的便是悬崖上的飞鹰道。绝壁之上，看起来极具险峻可怕，不过实际上岩廊内侧有铁链可扶，行走其间并没有那么恐怖，反而觉得刺激又好玩。
                <w:br/>
                <w:br/>
                <w:br/>
                <w:br/>
                　　主要的4个景点：迷魂十八谷，通天洞，水帘瀑，飞鹰道。
                <w:br/>
                <w:br/>
                　　导航估距：划岩山[公交站]
                <w:br/>
                <w:br/>
                <w:br/>
                注意事项：
                <w:br/>
                1、2个路口，右侧封了，走左侧。
                <w:br/>
                2、有一段需要爬柱梯的，比较陡。
                <w:br/>
                3、飞鹰道很出片，夕阳也很美。内测有铁链，但是也要非常小心，外边没防护。
                <w:br/>
                4、洞小，背包别太大。
                <w:br/>
                5、部分路段比较难走，有点惊险，已经是废弃的景区了。
                <w:br/>
                6、环线全程5-6个小时，约10公里。
                <w:br/>
                7、下雨天请勿爬山。
                <w:br/>
                含有无防护危险行为，请在专业指导下进行。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注：16人以上成团，如未成团提前三天通知,敬请谅解！集合标志:“快乐之旅”导游旗。★出行客人须携带本人有效身份证原件！ 这是一条刺激与惊喜并存的线路，一路谷幽、石奇、山灵、水秀，山路不是单调的石阶，时不时给你来个土路、竹桥、木桥、索道甚至是近乎垂直的竹梯子，有时候是只能通行一人的石缝，一路就像开盲盒一样，充满了期待与乐趣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6:20柯桥科技中心门口。7:00绍兴城东体育中心门口。6:00上虞火车站广场公交车站 。8:00诸暨开元大酒店门口。5:00新昌体育馆门口。5:30嵊州邮政大楼公交车站
                <w:br/>
                07:00-7.30【指定】集合上车出发，路上队员互相介绍熟悉，领队和大家互动，群体小游戏，一路欢声笑语，不知不觉就逼近目的地。10:00车行2.5小时左右到达黄岩划岩山。稍微休整下，我们开始上山，一路泉水叮咚，怪石峥嵘，沿山麓溪谷上攀，于松篁丛中穿行，别有一番野趣。12:00中午找个开阔地中餐，大家把好吃好喝的都拿出来啊，切忌吃独食，哈哈。13:00中餐后继续向上行走，开始到达划岩山最为险峻也是最壮观的飞鹰道。飞鹰道位于山屯峰上百米高的崖壁之中，天然造就的近米宽的崖腰石廊，呈平衡状态。分上、中、下三层，长二百米，中间用梯连接。于崖壁中穿行，俯视之，万丈深渊，令人不寒而栗，更令人叫绝的是上下鹰道都和瀑布相连，鹰道横空，飞瀑高悬，相映成趣，构成秀丽、奇险、壮观的画面。大家齐心协力，互帮互助，顺利从另一边绕出。（如有恐高的朋友请绕道，不要上飞鹰道，请走下面）15:00徒步下山，看看沿途的风景。16:00左右下山集合上车回绍兴。18:30左右返回绍兴出发地。大家意犹未尽，期待下次的一同出行！ 注：以上行程仅供参考，实际计划可能会因活动参加的人数、体能状况、新老驴比例、天气等因素而适当变动，以活动领队决定为准！！！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1、全程车费（有运营证的正规旅游车）,司机通讯餐补贴
                <w:br/>
                2、组织成本费,
                <w:br/>
                3，领队费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1、以上未提及的项目费用，以及个人消费
                <w:br/>
                2、中餐自理，自带干粮
                <w:br/>
                3、不含发票
                <w:br/>
                4、不含保险（如需要代购 另付5元/人，报名时提供身份证号码和姓名）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儿童安排：同成人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■温馨提示：本产品价格会根据实际成本变化作相应调整，同一团队会出现价格差异现象，以每位游客预定产品时的价格为该客人最终价格！■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1.此为散客打包组合特价，老年证、军官证、残疾证等优惠证件，均不再享受优惠。
                <w:br/>
                2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3．本次旅行所用车辆为空调旅游车，一人一座，价格一致，本社有权视游客人数多少决定所用车型。
                <w:br/>
                4．根据新交通法规定0.8米以上儿童必须占座，否则我社有权拒绝此儿童参加本次旅游活动。儿童身高超过景区规定的，须现付相应门票费用。 
                <w:br/>
                5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2、身份证、金钱、首饰、相机、信用卡等贵重物品请游客随身携带、妥善保管！
                <w:br/>
                3、自身患有疾病（如心脏病、高血压、糖尿病等）的，请带好必备药品。另外可准备一些防感冒、治腹泻、晕车等常用药品。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2025-04-30T16:32:09+08:00</dcterms:created>
  <dcterms:modified xsi:type="dcterms:W3CDTF">2025-04-30T16:32:09+08:00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