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桐庐观绝美大奇山国家森林公园、狄蒲古村落纯玩一日游行程单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06月04、12日仅此两班铁定发团原价148元，限时特惠99元亲水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KL-FYDM202109201125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浙江省-桐庐县-大奇山国家森林公园-荻浦村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★富春江南岸“江南第一名山”－大奇山国家森林公园，观山峦、怪石、峡谷、溪瀑，以雄、险、奇、秀、旷著称！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：特邀您618盛典【06月04、12日仅此两班铁定发团原价148元，限时特惠99元亲水】桐庐观绝美大奇山国家森林公园、狄蒲古村落纯玩一日游，0自费0购物！详询客服84783800、13758555376（微信同号），戳http://www.0575travel.com【绍兴玩佳国际旅行社】
                <w:br/>
                ★出行期间游客必须持48小时核酸阴性证明！备　　注：16人以上成团，如未成团提早三天通知.敬请谅解！集合标志:“快乐之旅”导游旗。★出行客人须携带本人有效身份证原件+健康绿码+佩戴口罩出行！如出现发热、咳嗽、呼吸急促等症状的，且健康码为红码或黄码的，禁止出行！敬请谅解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凌晨5:40诸暨开元大酒店门口。6:00诸暨枫桥步森集团门口。6:00上虞火车站广场公交车站。7:00绍兴城东体育中心门口。7:40柯桥科技中心门口。5:30嵊州邮政大楼公交车站。5：00新昌体育馆门口集合出发赴桐庐（车程约2小时），抵达后游览【大奇山森林公园】（门票挂牌52元，游览时间不少于1.5小时）：大奇山又称"塞基山"，史称"江南第一名山"。境内有山峦、怪石、峡谷、溪瀑，以雄、险、奇、秀、旷著称，是一处以森林资源为主体的自然景观，峰峦叠翠、怪石嶙峋、鸟语花香。后游览【荻浦古村落】（免费，游览时间不少于40分钟）：荻浦集古镇、山水、田园于一体，生活气息十分浓厚。以申屠姓氏为主。孝义文化、古戏曲文化、古造纸文化、古树文化为村四大特色文化。古建筑至今保存良好，多以明清时期的徽派建筑为主。下午适时返回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1)只占车位、导游服务，其余费用自理
                <w:br/>
                2)儿童门票(仅供参考)：大奇山：1.2米以下免票，1.2-1.4米半票26元，1.4米以上全票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2025-06-19T16:11:52+08:00</dcterms:created>
  <dcterms:modified xsi:type="dcterms:W3CDTF">2025-06-19T16:11:52+08:00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